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9AD" w14:textId="285EE478" w:rsidR="00B01DBA" w:rsidRPr="00121A40" w:rsidRDefault="00520761" w:rsidP="00121A40">
      <w:pPr>
        <w:snapToGrid w:val="0"/>
        <w:jc w:val="center"/>
        <w:rPr>
          <w:rFonts w:ascii="メイリオ" w:eastAsia="メイリオ" w:hAnsi="メイリオ"/>
          <w:sz w:val="36"/>
          <w:szCs w:val="36"/>
        </w:rPr>
      </w:pPr>
      <w:r w:rsidRPr="00121A40">
        <w:rPr>
          <w:rFonts w:ascii="メイリオ" w:eastAsia="メイリオ" w:hAnsi="メイリオ" w:hint="eastAsia"/>
          <w:noProof/>
          <w:sz w:val="36"/>
          <w:szCs w:val="36"/>
        </w:rPr>
        <w:t>『</w:t>
      </w:r>
      <w:r w:rsidR="007A712A">
        <w:rPr>
          <w:rFonts w:ascii="メイリオ" w:eastAsia="メイリオ" w:hAnsi="メイリオ" w:hint="eastAsia"/>
          <w:noProof/>
          <w:sz w:val="36"/>
          <w:szCs w:val="36"/>
        </w:rPr>
        <w:t>第１回初任管理者研修会</w:t>
      </w:r>
      <w:r w:rsidRPr="00121A40">
        <w:rPr>
          <w:rFonts w:ascii="メイリオ" w:eastAsia="メイリオ" w:hAnsi="メイリオ" w:hint="eastAsia"/>
          <w:noProof/>
          <w:sz w:val="36"/>
          <w:szCs w:val="36"/>
        </w:rPr>
        <w:t>』参加申込書</w:t>
      </w:r>
    </w:p>
    <w:p w14:paraId="7C0C240A" w14:textId="7B43A3BD" w:rsidR="00B01DBA" w:rsidRPr="00121A40"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9463D2">
        <w:rPr>
          <w:rFonts w:ascii="メイリオ" w:eastAsia="メイリオ" w:hAnsi="メイリオ" w:hint="eastAsia"/>
          <w:sz w:val="22"/>
        </w:rPr>
        <w:t>・形態</w:t>
      </w:r>
      <w:r w:rsidR="00F50285">
        <w:rPr>
          <w:rFonts w:ascii="メイリオ" w:eastAsia="メイリオ" w:hAnsi="メイリオ" w:hint="eastAsia"/>
          <w:sz w:val="22"/>
        </w:rPr>
        <w:t>：</w:t>
      </w:r>
      <w:r w:rsidRPr="00121A40">
        <w:rPr>
          <w:rFonts w:ascii="メイリオ" w:eastAsia="メイリオ" w:hAnsi="メイリオ" w:hint="eastAsia"/>
          <w:sz w:val="22"/>
        </w:rPr>
        <w:t>２０２</w:t>
      </w:r>
      <w:r w:rsidR="009463D2">
        <w:rPr>
          <w:rFonts w:ascii="メイリオ" w:eastAsia="メイリオ" w:hAnsi="メイリオ" w:hint="eastAsia"/>
          <w:sz w:val="22"/>
        </w:rPr>
        <w:t>３</w:t>
      </w:r>
      <w:r w:rsidRPr="00121A40">
        <w:rPr>
          <w:rFonts w:ascii="メイリオ" w:eastAsia="メイリオ" w:hAnsi="メイリオ" w:hint="eastAsia"/>
          <w:sz w:val="22"/>
        </w:rPr>
        <w:t>年</w:t>
      </w:r>
      <w:r w:rsidR="007A712A">
        <w:rPr>
          <w:rFonts w:ascii="メイリオ" w:eastAsia="メイリオ" w:hAnsi="メイリオ" w:hint="eastAsia"/>
          <w:sz w:val="22"/>
        </w:rPr>
        <w:t>８</w:t>
      </w:r>
      <w:r w:rsidRPr="00121A40">
        <w:rPr>
          <w:rFonts w:ascii="メイリオ" w:eastAsia="メイリオ" w:hAnsi="メイリオ" w:hint="eastAsia"/>
          <w:sz w:val="22"/>
        </w:rPr>
        <w:t>月</w:t>
      </w:r>
      <w:r w:rsidR="007A712A">
        <w:rPr>
          <w:rFonts w:ascii="メイリオ" w:eastAsia="メイリオ" w:hAnsi="メイリオ" w:hint="eastAsia"/>
          <w:sz w:val="22"/>
        </w:rPr>
        <w:t>２６</w:t>
      </w:r>
      <w:r w:rsidRPr="00121A40">
        <w:rPr>
          <w:rFonts w:ascii="メイリオ" w:eastAsia="メイリオ" w:hAnsi="メイリオ" w:hint="eastAsia"/>
          <w:sz w:val="22"/>
        </w:rPr>
        <w:t>日（土）</w:t>
      </w:r>
      <w:r w:rsidR="007A712A">
        <w:rPr>
          <w:rFonts w:ascii="メイリオ" w:eastAsia="メイリオ" w:hAnsi="メイリオ" w:hint="eastAsia"/>
          <w:sz w:val="22"/>
        </w:rPr>
        <w:t>９</w:t>
      </w:r>
      <w:r w:rsidRPr="00121A40">
        <w:rPr>
          <w:rFonts w:ascii="メイリオ" w:eastAsia="メイリオ" w:hAnsi="メイリオ" w:hint="eastAsia"/>
          <w:sz w:val="22"/>
        </w:rPr>
        <w:t>：３０～１６：３０</w:t>
      </w:r>
      <w:r w:rsidR="009463D2">
        <w:rPr>
          <w:rFonts w:ascii="メイリオ" w:eastAsia="メイリオ" w:hAnsi="メイリオ" w:hint="eastAsia"/>
          <w:sz w:val="22"/>
        </w:rPr>
        <w:t xml:space="preserve">　Zoom</w:t>
      </w:r>
    </w:p>
    <w:p w14:paraId="0491AC9A" w14:textId="788899E4"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7A712A">
        <w:rPr>
          <w:rFonts w:ascii="メイリオ" w:eastAsia="メイリオ" w:hAnsi="メイリオ" w:hint="eastAsia"/>
          <w:b/>
          <w:bCs/>
          <w:sz w:val="32"/>
          <w:szCs w:val="32"/>
          <w:u w:val="single"/>
        </w:rPr>
        <w:t>８</w:t>
      </w:r>
      <w:r w:rsidRPr="00121A40">
        <w:rPr>
          <w:rFonts w:ascii="メイリオ" w:eastAsia="メイリオ" w:hAnsi="メイリオ" w:hint="eastAsia"/>
          <w:b/>
          <w:bCs/>
          <w:sz w:val="32"/>
          <w:szCs w:val="32"/>
          <w:u w:val="single"/>
        </w:rPr>
        <w:t>月</w:t>
      </w:r>
      <w:r w:rsidR="007A712A">
        <w:rPr>
          <w:rFonts w:ascii="メイリオ" w:eastAsia="メイリオ" w:hAnsi="メイリオ" w:hint="eastAsia"/>
          <w:b/>
          <w:bCs/>
          <w:sz w:val="32"/>
          <w:szCs w:val="32"/>
          <w:u w:val="single"/>
        </w:rPr>
        <w:t>１</w:t>
      </w:r>
      <w:r w:rsidR="009463D2">
        <w:rPr>
          <w:rFonts w:ascii="メイリオ" w:eastAsia="メイリオ" w:hAnsi="メイリオ" w:hint="eastAsia"/>
          <w:b/>
          <w:bCs/>
          <w:sz w:val="32"/>
          <w:szCs w:val="32"/>
          <w:u w:val="single"/>
        </w:rPr>
        <w:t>５</w:t>
      </w:r>
      <w:r w:rsidRPr="00121A40">
        <w:rPr>
          <w:rFonts w:ascii="メイリオ" w:eastAsia="メイリオ" w:hAnsi="メイリオ" w:hint="eastAsia"/>
          <w:b/>
          <w:bCs/>
          <w:sz w:val="32"/>
          <w:szCs w:val="32"/>
          <w:u w:val="single"/>
        </w:rPr>
        <w:t>日（</w:t>
      </w:r>
      <w:r w:rsidR="007A712A">
        <w:rPr>
          <w:rFonts w:ascii="メイリオ" w:eastAsia="メイリオ" w:hAnsi="メイリオ" w:hint="eastAsia"/>
          <w:b/>
          <w:bCs/>
          <w:sz w:val="32"/>
          <w:szCs w:val="32"/>
          <w:u w:val="single"/>
        </w:rPr>
        <w:t>火</w:t>
      </w:r>
      <w:r w:rsidRPr="00121A40">
        <w:rPr>
          <w:rFonts w:ascii="メイリオ" w:eastAsia="メイリオ" w:hAnsi="メイリオ" w:hint="eastAsia"/>
          <w:b/>
          <w:bCs/>
          <w:sz w:val="32"/>
          <w:szCs w:val="32"/>
          <w:u w:val="single"/>
        </w:rPr>
        <w:t>）</w:t>
      </w:r>
    </w:p>
    <w:tbl>
      <w:tblPr>
        <w:tblStyle w:val="a5"/>
        <w:tblW w:w="9629" w:type="dxa"/>
        <w:tblLook w:val="04A0" w:firstRow="1" w:lastRow="0" w:firstColumn="1" w:lastColumn="0" w:noHBand="0" w:noVBand="1"/>
      </w:tblPr>
      <w:tblGrid>
        <w:gridCol w:w="2547"/>
        <w:gridCol w:w="2925"/>
        <w:gridCol w:w="2075"/>
        <w:gridCol w:w="2082"/>
      </w:tblGrid>
      <w:tr w:rsidR="00A511D2" w:rsidRPr="00121A40" w14:paraId="1DA16E8E" w14:textId="77777777" w:rsidTr="007A712A">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2" w:type="dxa"/>
            <w:gridSpan w:val="3"/>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7A712A">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2" w:type="dxa"/>
            <w:gridSpan w:val="3"/>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7A712A">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2" w:type="dxa"/>
            <w:gridSpan w:val="3"/>
            <w:vAlign w:val="center"/>
          </w:tcPr>
          <w:p w14:paraId="0930DB5D" w14:textId="77777777" w:rsidR="00A511D2" w:rsidRPr="00121A40" w:rsidRDefault="00A511D2" w:rsidP="003F4BD3">
            <w:pPr>
              <w:snapToGrid w:val="0"/>
              <w:rPr>
                <w:rFonts w:ascii="メイリオ" w:eastAsia="メイリオ" w:hAnsi="メイリオ"/>
                <w:sz w:val="22"/>
              </w:rPr>
            </w:pPr>
          </w:p>
        </w:tc>
      </w:tr>
      <w:tr w:rsidR="007A712A" w:rsidRPr="00121A40" w14:paraId="3F7E7697" w14:textId="77777777" w:rsidTr="007A712A">
        <w:trPr>
          <w:trHeight w:val="850"/>
        </w:trPr>
        <w:tc>
          <w:tcPr>
            <w:tcW w:w="2547" w:type="dxa"/>
            <w:shd w:val="clear" w:color="auto" w:fill="FFF2CC" w:themeFill="accent4" w:themeFillTint="33"/>
            <w:vAlign w:val="center"/>
          </w:tcPr>
          <w:p w14:paraId="465D1EEA" w14:textId="73C445B8" w:rsidR="007A712A" w:rsidRPr="00121A40" w:rsidRDefault="007A712A" w:rsidP="007A712A">
            <w:pPr>
              <w:snapToGrid w:val="0"/>
              <w:ind w:leftChars="50" w:left="105" w:rightChars="50" w:right="105"/>
              <w:jc w:val="distribute"/>
              <w:rPr>
                <w:rFonts w:ascii="メイリオ" w:eastAsia="メイリオ" w:hAnsi="メイリオ" w:hint="eastAsia"/>
                <w:sz w:val="22"/>
              </w:rPr>
            </w:pPr>
            <w:r>
              <w:rPr>
                <w:rFonts w:ascii="メイリオ" w:eastAsia="メイリオ" w:hAnsi="メイリオ" w:hint="eastAsia"/>
                <w:sz w:val="22"/>
              </w:rPr>
              <w:t>職種</w:t>
            </w:r>
          </w:p>
        </w:tc>
        <w:tc>
          <w:tcPr>
            <w:tcW w:w="2925" w:type="dxa"/>
            <w:vAlign w:val="center"/>
          </w:tcPr>
          <w:p w14:paraId="3F397BAA" w14:textId="1B4A08AB" w:rsidR="007A712A"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□管理者</w:t>
            </w:r>
          </w:p>
          <w:p w14:paraId="28837B76" w14:textId="023B4EC8" w:rsidR="007A712A"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□次期管理者</w:t>
            </w:r>
          </w:p>
        </w:tc>
        <w:tc>
          <w:tcPr>
            <w:tcW w:w="2075" w:type="dxa"/>
            <w:shd w:val="clear" w:color="auto" w:fill="FFF2CC" w:themeFill="accent4" w:themeFillTint="33"/>
            <w:vAlign w:val="center"/>
          </w:tcPr>
          <w:p w14:paraId="13A4D9C0" w14:textId="232B1BB0" w:rsidR="007A712A" w:rsidRPr="00B4107E" w:rsidRDefault="007A712A" w:rsidP="007A712A">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管理者経験年数</w:t>
            </w:r>
          </w:p>
        </w:tc>
        <w:tc>
          <w:tcPr>
            <w:tcW w:w="2081" w:type="dxa"/>
            <w:vAlign w:val="center"/>
          </w:tcPr>
          <w:p w14:paraId="785A6916" w14:textId="067E62BE" w:rsidR="007A712A" w:rsidRPr="00B4107E" w:rsidRDefault="007A712A" w:rsidP="00241CD9">
            <w:pPr>
              <w:snapToGrid w:val="0"/>
              <w:rPr>
                <w:rFonts w:ascii="メイリオ" w:eastAsia="メイリオ" w:hAnsi="メイリオ"/>
                <w:sz w:val="22"/>
              </w:rPr>
            </w:pPr>
            <w:r>
              <w:rPr>
                <w:rFonts w:ascii="メイリオ" w:eastAsia="メイリオ" w:hAnsi="メイリオ" w:hint="eastAsia"/>
                <w:sz w:val="22"/>
              </w:rPr>
              <w:t xml:space="preserve">　</w:t>
            </w:r>
            <w:r w:rsidRPr="007A712A">
              <w:rPr>
                <w:rFonts w:ascii="メイリオ" w:eastAsia="メイリオ" w:hAnsi="メイリオ" w:hint="eastAsia"/>
                <w:sz w:val="22"/>
              </w:rPr>
              <w:t xml:space="preserve">　　　　　　</w:t>
            </w:r>
            <w:r>
              <w:rPr>
                <w:rFonts w:ascii="メイリオ" w:eastAsia="メイリオ" w:hAnsi="メイリオ" w:hint="eastAsia"/>
                <w:sz w:val="22"/>
              </w:rPr>
              <w:t>年</w:t>
            </w:r>
          </w:p>
        </w:tc>
      </w:tr>
      <w:tr w:rsidR="00A511D2" w:rsidRPr="00121A40" w14:paraId="31575333" w14:textId="77777777" w:rsidTr="007A712A">
        <w:trPr>
          <w:trHeight w:val="85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2" w:type="dxa"/>
            <w:gridSpan w:val="3"/>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7A712A">
        <w:trPr>
          <w:trHeight w:val="850"/>
        </w:trPr>
        <w:tc>
          <w:tcPr>
            <w:tcW w:w="2547" w:type="dxa"/>
            <w:shd w:val="clear" w:color="auto" w:fill="FFF2CC" w:themeFill="accent4" w:themeFillTint="33"/>
            <w:vAlign w:val="center"/>
          </w:tcPr>
          <w:p w14:paraId="7E1F88BE" w14:textId="740BE32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sidR="009463D2">
              <w:rPr>
                <w:rFonts w:ascii="メイリオ" w:eastAsia="メイリオ" w:hAnsi="メイリオ" w:hint="eastAsia"/>
                <w:spacing w:val="-6"/>
                <w:sz w:val="22"/>
              </w:rPr>
              <w:t>①</w:t>
            </w:r>
          </w:p>
        </w:tc>
        <w:tc>
          <w:tcPr>
            <w:tcW w:w="7082" w:type="dxa"/>
            <w:gridSpan w:val="3"/>
            <w:vAlign w:val="center"/>
          </w:tcPr>
          <w:p w14:paraId="1ACDCA3A" w14:textId="77777777" w:rsidR="00A511D2" w:rsidRPr="00121A40" w:rsidRDefault="00A511D2" w:rsidP="003F4BD3">
            <w:pPr>
              <w:snapToGrid w:val="0"/>
              <w:rPr>
                <w:rFonts w:ascii="メイリオ" w:eastAsia="メイリオ" w:hAnsi="メイリオ"/>
                <w:sz w:val="22"/>
              </w:rPr>
            </w:pPr>
          </w:p>
        </w:tc>
      </w:tr>
      <w:tr w:rsidR="009463D2" w:rsidRPr="00121A40" w14:paraId="21D23F3F" w14:textId="77777777" w:rsidTr="007A712A">
        <w:trPr>
          <w:trHeight w:val="850"/>
        </w:trPr>
        <w:tc>
          <w:tcPr>
            <w:tcW w:w="2547" w:type="dxa"/>
            <w:shd w:val="clear" w:color="auto" w:fill="FFF2CC" w:themeFill="accent4" w:themeFillTint="33"/>
            <w:vAlign w:val="center"/>
          </w:tcPr>
          <w:p w14:paraId="03C72C66" w14:textId="77777777" w:rsidR="009463D2" w:rsidRDefault="009463D2" w:rsidP="00241CD9">
            <w:pPr>
              <w:snapToGrid w:val="0"/>
              <w:spacing w:line="280" w:lineRule="exact"/>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Pr>
                <w:rFonts w:ascii="メイリオ" w:eastAsia="メイリオ" w:hAnsi="メイリオ" w:hint="eastAsia"/>
                <w:spacing w:val="-6"/>
                <w:sz w:val="22"/>
              </w:rPr>
              <w:t>②</w:t>
            </w:r>
          </w:p>
          <w:p w14:paraId="0AFEF097" w14:textId="77777777" w:rsidR="009463D2" w:rsidRPr="00121A40" w:rsidRDefault="009463D2" w:rsidP="00241CD9">
            <w:pPr>
              <w:snapToGrid w:val="0"/>
              <w:spacing w:line="280" w:lineRule="exact"/>
              <w:ind w:leftChars="50" w:left="105" w:rightChars="50" w:right="105"/>
              <w:jc w:val="center"/>
              <w:rPr>
                <w:rFonts w:ascii="メイリオ" w:eastAsia="メイリオ" w:hAnsi="メイリオ"/>
                <w:spacing w:val="-6"/>
                <w:sz w:val="22"/>
              </w:rPr>
            </w:pPr>
            <w:r>
              <w:rPr>
                <w:rFonts w:ascii="メイリオ" w:eastAsia="メイリオ" w:hAnsi="メイリオ" w:hint="eastAsia"/>
                <w:spacing w:val="-6"/>
                <w:sz w:val="22"/>
              </w:rPr>
              <w:t>（PC用）</w:t>
            </w:r>
          </w:p>
        </w:tc>
        <w:tc>
          <w:tcPr>
            <w:tcW w:w="7082" w:type="dxa"/>
            <w:gridSpan w:val="3"/>
          </w:tcPr>
          <w:p w14:paraId="716098C9" w14:textId="77777777" w:rsidR="009463D2" w:rsidRPr="00121A40" w:rsidRDefault="009463D2" w:rsidP="00241CD9">
            <w:pPr>
              <w:snapToGrid w:val="0"/>
              <w:rPr>
                <w:rFonts w:ascii="メイリオ" w:eastAsia="メイリオ" w:hAnsi="メイリオ"/>
                <w:sz w:val="22"/>
              </w:rPr>
            </w:pPr>
            <w:r>
              <w:rPr>
                <w:rFonts w:ascii="メイリオ" w:eastAsia="メイリオ" w:hAnsi="メイリオ" w:hint="eastAsia"/>
                <w:sz w:val="22"/>
              </w:rPr>
              <w:t>上記アドレス①がスマホの場合、ご記入ください。</w:t>
            </w:r>
          </w:p>
        </w:tc>
      </w:tr>
      <w:tr w:rsidR="00121A40" w:rsidRPr="00121A40" w14:paraId="169CCC27" w14:textId="77777777" w:rsidTr="007A712A">
        <w:trPr>
          <w:trHeight w:val="85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2" w:type="dxa"/>
            <w:gridSpan w:val="3"/>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45CF11F" w14:textId="6E1BA132" w:rsidR="003F4BD3" w:rsidRPr="00121A40" w:rsidRDefault="00121A40" w:rsidP="00B01DBA">
            <w:pPr>
              <w:tabs>
                <w:tab w:val="left" w:pos="1470"/>
              </w:tabs>
              <w:snapToGrid w:val="0"/>
              <w:rPr>
                <w:rFonts w:ascii="メイリオ" w:eastAsia="メイリオ" w:hAnsi="メイリオ"/>
                <w:sz w:val="22"/>
              </w:rPr>
            </w:pPr>
            <w:r w:rsidRPr="00121A40">
              <w:rPr>
                <w:rFonts w:ascii="メイリオ" w:eastAsia="メイリオ" w:hAnsi="メイリオ" w:hint="eastAsia"/>
                <w:sz w:val="22"/>
              </w:rPr>
              <w:t>～</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sidRPr="00121A40">
              <w:rPr>
                <w:rFonts w:ascii="メイリオ" w:eastAsia="メイリオ" w:hAnsi="メイリオ" w:hint="eastAsia"/>
                <w:sz w:val="22"/>
              </w:rPr>
              <w:t>～</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Pr="00121A40" w:rsidRDefault="00121A40" w:rsidP="00B01DBA">
            <w:pPr>
              <w:tabs>
                <w:tab w:val="left" w:pos="1470"/>
              </w:tabs>
              <w:snapToGrid w:val="0"/>
              <w:rPr>
                <w:rFonts w:ascii="メイリオ" w:eastAsia="メイリオ" w:hAnsi="メイリオ"/>
                <w:sz w:val="22"/>
              </w:rPr>
            </w:pPr>
          </w:p>
          <w:p w14:paraId="07DE7D81" w14:textId="62742344" w:rsidR="00121A40" w:rsidRPr="00121A40" w:rsidRDefault="00121A40"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09F7F7E" w14:textId="77777777" w:rsidR="00B01DBA" w:rsidRPr="007A5DD1" w:rsidRDefault="00B01DBA" w:rsidP="00025C70">
      <w:pPr>
        <w:tabs>
          <w:tab w:val="left" w:pos="1470"/>
        </w:tabs>
        <w:snapToGrid w:val="0"/>
        <w:spacing w:line="240" w:lineRule="exact"/>
        <w:rPr>
          <w:rFonts w:ascii="メイリオ" w:eastAsia="メイリオ" w:hAnsi="メイリオ"/>
          <w:sz w:val="22"/>
        </w:rPr>
      </w:pP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04A219B0" w14:textId="77777777" w:rsidR="00025C70" w:rsidRDefault="00025C70" w:rsidP="006F126E">
      <w:pPr>
        <w:snapToGrid w:val="0"/>
        <w:spacing w:line="200" w:lineRule="exact"/>
        <w:rPr>
          <w:rFonts w:ascii="メイリオ" w:eastAsia="メイリオ" w:hAnsi="メイリオ"/>
          <w:sz w:val="22"/>
        </w:rPr>
      </w:pP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121A40"/>
    <w:rsid w:val="0012583A"/>
    <w:rsid w:val="003613FE"/>
    <w:rsid w:val="003F4BD3"/>
    <w:rsid w:val="00520761"/>
    <w:rsid w:val="00594DF0"/>
    <w:rsid w:val="006F126E"/>
    <w:rsid w:val="007A5DD1"/>
    <w:rsid w:val="007A712A"/>
    <w:rsid w:val="008A10D3"/>
    <w:rsid w:val="009463D2"/>
    <w:rsid w:val="00A511D2"/>
    <w:rsid w:val="00B01DBA"/>
    <w:rsid w:val="00BB64FD"/>
    <w:rsid w:val="00C16103"/>
    <w:rsid w:val="00DF56FE"/>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8</cp:revision>
  <dcterms:created xsi:type="dcterms:W3CDTF">2022-07-19T02:00:00Z</dcterms:created>
  <dcterms:modified xsi:type="dcterms:W3CDTF">2023-07-13T03:08:00Z</dcterms:modified>
</cp:coreProperties>
</file>